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8" w:type="dxa"/>
        <w:tblInd w:w="-1418" w:type="dxa"/>
        <w:tblLook w:val="04A0" w:firstRow="1" w:lastRow="0" w:firstColumn="1" w:lastColumn="0" w:noHBand="0" w:noVBand="1"/>
      </w:tblPr>
      <w:tblGrid>
        <w:gridCol w:w="520"/>
        <w:gridCol w:w="2780"/>
        <w:gridCol w:w="460"/>
        <w:gridCol w:w="460"/>
        <w:gridCol w:w="460"/>
        <w:gridCol w:w="1057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2B5413" w:rsidRPr="002B5413" w14:paraId="52283897" w14:textId="77777777" w:rsidTr="002B54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02C4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E34E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19D4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278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C83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7C30" w14:textId="12DEE34B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l-G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16B1B589" wp14:editId="0456D96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714375" cy="904875"/>
                  <wp:effectExtent l="0" t="0" r="9525" b="9525"/>
                  <wp:wrapNone/>
                  <wp:docPr id="2118" name="Εικόν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547467-7F15-7673-7FF7-DE3A4DE28A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Picture 1">
                            <a:extLst>
                              <a:ext uri="{FF2B5EF4-FFF2-40B4-BE49-F238E27FC236}">
                                <a16:creationId xmlns:a16="http://schemas.microsoft.com/office/drawing/2014/main" id="{D5547467-7F15-7673-7FF7-DE3A4DE28AA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"/>
            </w:tblGrid>
            <w:tr w:rsidR="002B5413" w:rsidRPr="002B5413" w14:paraId="314113E3" w14:textId="77777777">
              <w:trPr>
                <w:trHeight w:val="255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C27D6" w14:textId="77777777" w:rsidR="002B5413" w:rsidRPr="002B5413" w:rsidRDefault="002B5413" w:rsidP="002B5413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l-GR"/>
                      <w14:ligatures w14:val="none"/>
                    </w:rPr>
                  </w:pPr>
                </w:p>
              </w:tc>
            </w:tr>
          </w:tbl>
          <w:p w14:paraId="28A4A87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64CC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D3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680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E05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473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B16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5F6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25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78B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667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B679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78C7C93B" w14:textId="77777777" w:rsidTr="002B54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E3A0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6B1C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FEB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6E7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116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CCA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DE8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0CA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54A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690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3F3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A6C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132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0D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330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51F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2FB2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1C6B98D6" w14:textId="77777777" w:rsidTr="002B54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C928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CC95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7427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D81A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58C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A38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7F0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4D7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F6F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DF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77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F49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F71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EE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4B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188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EDF4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6D7C88DC" w14:textId="77777777" w:rsidTr="002B54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27F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7A49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2ECB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E748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7E3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BB4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6E9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112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333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100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CB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A4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9BD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451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CBC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D9F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29C1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68074DE1" w14:textId="77777777" w:rsidTr="002B54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F27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B647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85FA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CE7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CEA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4B2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6A5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7A0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EE6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B8E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9B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AD8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2B5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DEC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3B8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C12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CFC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79898E12" w14:textId="77777777" w:rsidTr="002B54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A4E0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140B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CEC6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679C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1E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462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86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BA0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B8F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4E9C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F99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344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34C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A91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EF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8F2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EFEF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2EA70F39" w14:textId="77777777" w:rsidTr="002B5413">
        <w:trPr>
          <w:trHeight w:val="375"/>
        </w:trPr>
        <w:tc>
          <w:tcPr>
            <w:tcW w:w="10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384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</w:pPr>
            <w:r w:rsidRPr="002B5413"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  <w:t>ΕΘΝΙΚΟ ΜΕΤΣΟΒΙΟ ΠΟΛΥΤΕΧΝΕΙΟ</w:t>
            </w:r>
          </w:p>
        </w:tc>
      </w:tr>
      <w:tr w:rsidR="002B5413" w:rsidRPr="002B5413" w14:paraId="45DA9498" w14:textId="77777777" w:rsidTr="002B5413">
        <w:trPr>
          <w:trHeight w:val="345"/>
        </w:trPr>
        <w:tc>
          <w:tcPr>
            <w:tcW w:w="10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CFF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B5413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  <w:t>Σχολή Ηλεκτρολόγων Μηχανικών &amp; Μηχανικών Υπολογιστών</w:t>
            </w:r>
          </w:p>
        </w:tc>
      </w:tr>
      <w:tr w:rsidR="002B5413" w:rsidRPr="002B5413" w14:paraId="593F8DE1" w14:textId="77777777" w:rsidTr="002B5413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5ED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2CDA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A3CD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CBF0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F3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26D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14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4AE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39C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F67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054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4AA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156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F7D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BA0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186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DEF0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6F3627DF" w14:textId="77777777" w:rsidTr="002B54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D1C4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5506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94BC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A3B2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D4B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E78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E2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FD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89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FDC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CA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AE4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BCC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F5D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0C2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0B5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2D5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440F6E8F" w14:textId="77777777" w:rsidTr="002B5413">
        <w:trPr>
          <w:trHeight w:val="570"/>
        </w:trPr>
        <w:tc>
          <w:tcPr>
            <w:tcW w:w="106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95B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Αίτηση Εγγραφής &amp; Δήλωση Επιλογής Μαθημάτων </w:t>
            </w: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Χειμερινών Εξαμήνων Ακαδημαϊκού Έτους 2023-2024</w:t>
            </w:r>
          </w:p>
        </w:tc>
      </w:tr>
      <w:tr w:rsidR="002B5413" w:rsidRPr="002B5413" w14:paraId="4598FAAE" w14:textId="77777777" w:rsidTr="002B541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33D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F14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2F0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959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228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BE7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5C6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BE3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BAD5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353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E29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6744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C06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005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102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B71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369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1255255A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0B06E3" w14:textId="77777777" w:rsid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Κωδικός Αριθμός Σπουδαστή</w:t>
            </w:r>
          </w:p>
          <w:p w14:paraId="18D5B04B" w14:textId="2532A0B3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0A096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0A0965">
              <w:rPr>
                <w:rFonts w:ascii="Arial" w:hAnsi="Arial" w:cs="Arial"/>
                <w:b/>
                <w:bCs/>
                <w:sz w:val="18"/>
                <w:szCs w:val="18"/>
              </w:rPr>
              <w:t>συμπληρώνετ</w:t>
            </w:r>
            <w:r w:rsidRPr="000A0965">
              <w:rPr>
                <w:rFonts w:ascii="Arial" w:hAnsi="Arial" w:cs="Arial"/>
                <w:b/>
                <w:bCs/>
                <w:sz w:val="18"/>
                <w:szCs w:val="18"/>
              </w:rPr>
              <w:t>αι</w:t>
            </w:r>
            <w:r w:rsidRPr="000A09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από τη Γραμματεία της Σχολής</w:t>
            </w:r>
            <w:r w:rsidRPr="000A096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8D8E0DF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37AAA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966E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0DC79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AFE37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6622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E0AA7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9775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34C9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D575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8C06A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75BE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974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804AF7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9AA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7CEE0164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6A1C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Κανονικό Εξάμηνο Εγγραφής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2F8E59F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DE38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F431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9D5292" w14:textId="5479F500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ο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εξάμηνο</w:t>
            </w: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591F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E86C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5616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66F7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F8AF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92F1E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82D4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CB86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B448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F1195B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363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100D0C97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84260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Επώνυμο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75031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C302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1406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FCA3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C846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4151F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2610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1EDE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0FAB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EBD4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0509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809E1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E1ED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A31FE5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259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2FCD1183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A8C48F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899BA1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46F1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6AC0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19CB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A6477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F728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A3D0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4ED8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9D4D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668A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901B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3B4C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B145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767B2D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5B5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661A156C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5956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 Πατρός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1367B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3F10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71E24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2C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7489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933C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35E0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B60D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E6BA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A58A5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8F1D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19A0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1F7DE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32DBB9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844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7301F5A7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B4CAE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Διεύθυνση </w:t>
            </w: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(οδός, αριθμός, περιοχή, Τ.Κ.)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873EE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448E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D9EC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48D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3D59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06D7C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FDA4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5EDD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71803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F5E5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E2420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0D243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3725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CB5CF4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39D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7ABE758A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39F91C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Αριθμός Δελτίου Ταυτότητας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68150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BA13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5B6C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12597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F34A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2A46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A122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7635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8B068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54D0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9721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AC70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330B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DB1958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583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153E58A1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B0273D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Σταθερό Τηλέφωνο / Κινητό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E55F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4692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2CC2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E6C2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77DD4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71913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DA8D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2946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4D10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47CB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E1840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1AFD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4B68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EAA716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E7B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2B5413" w:rsidRPr="002B5413" w14:paraId="3B816852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DADE79" w14:textId="65B8D9B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947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37CD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9183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007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BA9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098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F9A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2AE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BDA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926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6228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B6E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C34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513FCB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D43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204A99FE" w14:textId="77777777" w:rsidTr="002B5413">
        <w:trPr>
          <w:trHeight w:val="570"/>
        </w:trPr>
        <w:tc>
          <w:tcPr>
            <w:tcW w:w="3300" w:type="dxa"/>
            <w:gridSpan w:val="2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BF4EB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e-</w:t>
            </w:r>
            <w:proofErr w:type="spellStart"/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mail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FC121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E0B5E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E36A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7299A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E5DD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39CD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0578E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B9BE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995F16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1AB3B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2C0E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5F999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4F640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4B7C367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0B3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B2080BE" w14:textId="166EE373" w:rsidR="002B5413" w:rsidRDefault="002B5413" w:rsidP="002B5413">
      <w:pPr>
        <w:ind w:left="-993"/>
      </w:pPr>
    </w:p>
    <w:p w14:paraId="0672792F" w14:textId="77777777" w:rsidR="002B5413" w:rsidRDefault="002B5413"/>
    <w:p w14:paraId="0DB4F564" w14:textId="77777777" w:rsidR="002B5413" w:rsidRDefault="002B5413"/>
    <w:p w14:paraId="351B982D" w14:textId="77777777" w:rsidR="002B5413" w:rsidRDefault="002B5413"/>
    <w:p w14:paraId="519F2A63" w14:textId="77777777" w:rsidR="002B5413" w:rsidRDefault="002B5413"/>
    <w:p w14:paraId="001127C9" w14:textId="77777777" w:rsidR="002B5413" w:rsidRDefault="002B5413"/>
    <w:p w14:paraId="3BB1E322" w14:textId="77777777" w:rsidR="002B5413" w:rsidRDefault="002B5413"/>
    <w:p w14:paraId="2B45C8C9" w14:textId="77777777" w:rsidR="002B5413" w:rsidRDefault="002B5413"/>
    <w:tbl>
      <w:tblPr>
        <w:tblW w:w="10024" w:type="dxa"/>
        <w:tblInd w:w="-1276" w:type="dxa"/>
        <w:tblLook w:val="04A0" w:firstRow="1" w:lastRow="0" w:firstColumn="1" w:lastColumn="0" w:noHBand="0" w:noVBand="1"/>
      </w:tblPr>
      <w:tblGrid>
        <w:gridCol w:w="1240"/>
        <w:gridCol w:w="4380"/>
        <w:gridCol w:w="764"/>
        <w:gridCol w:w="3640"/>
      </w:tblGrid>
      <w:tr w:rsidR="002B5413" w:rsidRPr="002B5413" w14:paraId="3DC80477" w14:textId="77777777" w:rsidTr="002B5413">
        <w:trPr>
          <w:trHeight w:val="39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CED1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2B5413"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1ο ΕΞΑΜΗΝΟ</w:t>
            </w:r>
          </w:p>
        </w:tc>
      </w:tr>
      <w:tr w:rsidR="002B5413" w:rsidRPr="002B5413" w14:paraId="0C8BA78D" w14:textId="77777777" w:rsidTr="002B5413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4A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540B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F500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D405" w14:textId="77777777" w:rsidR="002B5413" w:rsidRPr="002B5413" w:rsidRDefault="002B5413" w:rsidP="002B54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2B5413" w:rsidRPr="002B5413" w14:paraId="2DEFA08E" w14:textId="77777777" w:rsidTr="002B5413">
        <w:trPr>
          <w:trHeight w:val="6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776B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ΚΩΔ. ΜΑΘ/ΤΟΣ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1D73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ΤΙΤΛΟΣ ΜΑΘΗΜΑΤΟΣ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A548A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ΩΡΕΣ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F9F9C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ΔΙΔΑΣΚΩΝ</w:t>
            </w:r>
          </w:p>
        </w:tc>
      </w:tr>
      <w:tr w:rsidR="002B5413" w:rsidRPr="002B5413" w14:paraId="6234DE30" w14:textId="77777777" w:rsidTr="002B5413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5CEF44F2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</w:t>
            </w:r>
          </w:p>
        </w:tc>
      </w:tr>
      <w:tr w:rsidR="002B5413" w:rsidRPr="002B5413" w14:paraId="16C94327" w14:textId="77777777" w:rsidTr="002B5413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D55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6443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Μαθηματική Ανάλυση (Συναρτήσεις μιας μεταβλητής)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1E0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C3DB8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Ν.Γιαννακάκης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Α.Γιαννόπουλος</w:t>
            </w:r>
            <w:proofErr w:type="spellEnd"/>
          </w:p>
        </w:tc>
      </w:tr>
      <w:tr w:rsidR="002B5413" w:rsidRPr="002B5413" w14:paraId="344B3D04" w14:textId="77777777" w:rsidTr="002B5413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EDBC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3132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127A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Γραμμική Άλγεβρα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893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04EED6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Κ.Παυλοπούλου,Π.Ψαρράκος</w:t>
            </w:r>
            <w:proofErr w:type="spellEnd"/>
          </w:p>
        </w:tc>
      </w:tr>
      <w:tr w:rsidR="002B5413" w:rsidRPr="002B5413" w14:paraId="48252D9A" w14:textId="77777777" w:rsidTr="002B5413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A1E9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3049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5139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Φυσική Ι (Μηχανική)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A88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604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Ι.Ράπτης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Γ.Καραποστόλη</w:t>
            </w:r>
            <w:proofErr w:type="spellEnd"/>
          </w:p>
        </w:tc>
      </w:tr>
      <w:tr w:rsidR="002B5413" w:rsidRPr="002B5413" w14:paraId="2409A390" w14:textId="77777777" w:rsidTr="002B5413">
        <w:trPr>
          <w:trHeight w:val="112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549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3020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6E4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Προγραμματισμός Ηλεκτρονικών Υπολογιστών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A192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F4AE9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Δ.Φωτάκης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Ν.Παπασπύρου,Ε.Ζάχος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,</w:t>
            </w: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Π.Ποτίκας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Θ.Σούλιου,Μ.Κόνιαρης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(Ε.Δ.Ι.Π.)</w:t>
            </w:r>
          </w:p>
        </w:tc>
      </w:tr>
      <w:tr w:rsidR="002B5413" w:rsidRPr="002B5413" w14:paraId="6D41F473" w14:textId="77777777" w:rsidTr="002B5413">
        <w:trPr>
          <w:trHeight w:val="6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9C4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3353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AE80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Λογική Σχεδίαση Ψηφιακών Συστημάτων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241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04E8B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Δ.Πνευματικάτος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Θ.Βαρβαρίγου</w:t>
            </w:r>
            <w:proofErr w:type="spellEnd"/>
          </w:p>
        </w:tc>
      </w:tr>
      <w:tr w:rsidR="002B5413" w:rsidRPr="002B5413" w14:paraId="73B7C1B9" w14:textId="77777777" w:rsidTr="002B5413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64BC456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 ΜΕ ΕΠΙΛΟΓΗ ΕΝΑ (1)</w:t>
            </w:r>
          </w:p>
        </w:tc>
      </w:tr>
      <w:tr w:rsidR="002B5413" w:rsidRPr="002B5413" w14:paraId="7D616EDE" w14:textId="77777777" w:rsidTr="002B5413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D608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C9E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Ιστορία των Επιστημονικών και Φιλοσοφικών Ιδεών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18A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1B964A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2B54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2B54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2023-2024</w:t>
            </w:r>
          </w:p>
        </w:tc>
      </w:tr>
      <w:tr w:rsidR="002B5413" w:rsidRPr="002B5413" w14:paraId="4969D816" w14:textId="77777777" w:rsidTr="002B5413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409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3028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E4E9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Κοινωνιολογία της Επιστήμης και της Τεχνολογίας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8D9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DD179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Μ.Μανιού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(Ε.Δ.Ι.Π.)</w:t>
            </w:r>
          </w:p>
        </w:tc>
      </w:tr>
      <w:tr w:rsidR="002B5413" w:rsidRPr="002B5413" w14:paraId="6D7ED582" w14:textId="77777777" w:rsidTr="002B5413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A89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B36D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Φιλοσοφία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4A85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F95B4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Κ.Θεολόγου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Σ.Στέλιος</w:t>
            </w:r>
            <w:proofErr w:type="spellEnd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(Ε.Δ.Ι.Π.)</w:t>
            </w:r>
          </w:p>
        </w:tc>
      </w:tr>
      <w:tr w:rsidR="002B5413" w:rsidRPr="002B5413" w14:paraId="4B114707" w14:textId="77777777" w:rsidTr="002B5413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5D1C221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ΞΕΝΕΣ ΓΛΩΣΣΕΣ</w:t>
            </w:r>
          </w:p>
        </w:tc>
      </w:tr>
      <w:tr w:rsidR="002B5413" w:rsidRPr="002B5413" w14:paraId="4A63E2AA" w14:textId="77777777" w:rsidTr="002B5413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A59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8294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Αγγλική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3C0E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6F28D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Π.Τόγια</w:t>
            </w:r>
            <w:proofErr w:type="spellEnd"/>
          </w:p>
        </w:tc>
      </w:tr>
      <w:tr w:rsidR="002B5413" w:rsidRPr="002B5413" w14:paraId="3A6FB1A6" w14:textId="77777777" w:rsidTr="002B5413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6C9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2F9EF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Γαλλική Γλώσσα*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2E7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F3B4E5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Ζ.Εξάρχου</w:t>
            </w:r>
            <w:proofErr w:type="spellEnd"/>
          </w:p>
        </w:tc>
      </w:tr>
      <w:tr w:rsidR="002B5413" w:rsidRPr="002B5413" w14:paraId="760FDBA3" w14:textId="77777777" w:rsidTr="002B5413">
        <w:trPr>
          <w:trHeight w:val="420"/>
        </w:trPr>
        <w:tc>
          <w:tcPr>
            <w:tcW w:w="100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69FEFBD4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ΠΡΟΑΙΡΕΤΙΚΑ</w:t>
            </w:r>
          </w:p>
        </w:tc>
      </w:tr>
      <w:tr w:rsidR="002B5413" w:rsidRPr="002B5413" w14:paraId="5B1D13F1" w14:textId="77777777" w:rsidTr="002B5413">
        <w:trPr>
          <w:trHeight w:val="6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046F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3277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F8DB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Ιστορική Μουσικολογία και Θεωρητικά Μουσικής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BDED" w14:textId="77777777" w:rsidR="002B5413" w:rsidRPr="002B5413" w:rsidRDefault="002B5413" w:rsidP="002B541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1B2B" w14:textId="77777777" w:rsidR="002B5413" w:rsidRPr="002B5413" w:rsidRDefault="002B5413" w:rsidP="002B54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B54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2B54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2B541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2023-2024</w:t>
            </w:r>
          </w:p>
        </w:tc>
      </w:tr>
      <w:tr w:rsidR="002B5413" w:rsidRPr="002B5413" w14:paraId="6E537508" w14:textId="77777777" w:rsidTr="002B5413">
        <w:trPr>
          <w:trHeight w:val="720"/>
        </w:trPr>
        <w:tc>
          <w:tcPr>
            <w:tcW w:w="10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BDC09" w14:textId="77777777" w:rsidR="00F57872" w:rsidRDefault="00F57872" w:rsidP="002B54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  <w:p w14:paraId="58E97604" w14:textId="77777777" w:rsidR="002B5413" w:rsidRDefault="002B5413" w:rsidP="00F5787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57872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Οι κάτοχοι διπλωμάτων ξένης γλώσσας, με κατάθεση στη Γραμματεία επικυρωμένου αντίγραφου του πτυχίου, </w:t>
            </w:r>
            <w:r w:rsidRPr="00F57872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br/>
              <w:t xml:space="preserve">   απαλλάσσονται για τα τρία (3) πρώτα εξάμηνα σπουδών</w:t>
            </w:r>
          </w:p>
          <w:p w14:paraId="5F8C2D4B" w14:textId="29149BFD" w:rsidR="00F57872" w:rsidRDefault="00F57872" w:rsidP="00F5787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F57872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Επιλέγετε ένα μάθημα από τα κατ’ επιλογήν υποχρεωτικά  </w:t>
            </w:r>
          </w:p>
          <w:p w14:paraId="0592DDCB" w14:textId="049F3F4B" w:rsidR="00F57872" w:rsidRPr="00F57872" w:rsidRDefault="00F57872" w:rsidP="00F57872">
            <w:pPr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</w:p>
        </w:tc>
      </w:tr>
    </w:tbl>
    <w:p w14:paraId="0CCD5A7B" w14:textId="20B2D1EB" w:rsidR="002B5413" w:rsidRDefault="002B5413" w:rsidP="00F57872"/>
    <w:sectPr w:rsidR="002B54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03346"/>
    <w:multiLevelType w:val="hybridMultilevel"/>
    <w:tmpl w:val="EDA809AA"/>
    <w:lvl w:ilvl="0" w:tplc="D73C97A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422C8"/>
    <w:multiLevelType w:val="hybridMultilevel"/>
    <w:tmpl w:val="1F44C392"/>
    <w:lvl w:ilvl="0" w:tplc="CE4E4338">
      <w:start w:val="10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40E002C7"/>
    <w:multiLevelType w:val="hybridMultilevel"/>
    <w:tmpl w:val="29DC4630"/>
    <w:lvl w:ilvl="0" w:tplc="346A4A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1426E"/>
    <w:multiLevelType w:val="hybridMultilevel"/>
    <w:tmpl w:val="80804DC6"/>
    <w:lvl w:ilvl="0" w:tplc="346A4AA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93BB4"/>
    <w:multiLevelType w:val="hybridMultilevel"/>
    <w:tmpl w:val="8C6EFB0E"/>
    <w:lvl w:ilvl="0" w:tplc="26CCE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356160">
    <w:abstractNumId w:val="4"/>
  </w:num>
  <w:num w:numId="2" w16cid:durableId="1817643200">
    <w:abstractNumId w:val="1"/>
  </w:num>
  <w:num w:numId="3" w16cid:durableId="1575118463">
    <w:abstractNumId w:val="0"/>
  </w:num>
  <w:num w:numId="4" w16cid:durableId="779029491">
    <w:abstractNumId w:val="2"/>
  </w:num>
  <w:num w:numId="5" w16cid:durableId="15355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13"/>
    <w:rsid w:val="000A0965"/>
    <w:rsid w:val="002B5413"/>
    <w:rsid w:val="0037073F"/>
    <w:rsid w:val="00473D19"/>
    <w:rsid w:val="004B0614"/>
    <w:rsid w:val="008F73AD"/>
    <w:rsid w:val="00A247B2"/>
    <w:rsid w:val="00D710DC"/>
    <w:rsid w:val="00F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4E7E"/>
  <w15:chartTrackingRefBased/>
  <w15:docId w15:val="{F5F9538B-1A32-45FE-AF78-CDDF2A1A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vivi@ntua.gr</dc:creator>
  <cp:keywords/>
  <dc:description/>
  <cp:lastModifiedBy>vivi@ntua.gr</cp:lastModifiedBy>
  <cp:revision>2</cp:revision>
  <dcterms:created xsi:type="dcterms:W3CDTF">2023-09-08T07:37:00Z</dcterms:created>
  <dcterms:modified xsi:type="dcterms:W3CDTF">2023-09-08T07:51:00Z</dcterms:modified>
</cp:coreProperties>
</file>